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4FE62" w14:textId="77777777" w:rsidR="00A80001" w:rsidRDefault="00A80001" w:rsidP="00A80001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5EBDB588" w14:textId="77777777" w:rsidR="00A80001" w:rsidRDefault="00A80001" w:rsidP="00A80001">
      <w:pPr>
        <w:jc w:val="center"/>
        <w:rPr>
          <w:b/>
          <w:sz w:val="28"/>
          <w:szCs w:val="28"/>
        </w:rPr>
      </w:pPr>
    </w:p>
    <w:p w14:paraId="64532DF7" w14:textId="77777777" w:rsidR="00A80001" w:rsidRDefault="00A80001" w:rsidP="00A80001">
      <w:pPr>
        <w:jc w:val="center"/>
        <w:rPr>
          <w:b/>
          <w:sz w:val="28"/>
          <w:szCs w:val="28"/>
        </w:rPr>
      </w:pPr>
    </w:p>
    <w:p w14:paraId="28DC53EE" w14:textId="77777777" w:rsidR="00A80001" w:rsidRDefault="00A80001" w:rsidP="00A80001">
      <w:pPr>
        <w:jc w:val="center"/>
        <w:rPr>
          <w:b/>
          <w:sz w:val="28"/>
          <w:szCs w:val="28"/>
        </w:rPr>
      </w:pPr>
    </w:p>
    <w:p w14:paraId="57B49BC0" w14:textId="77777777" w:rsidR="00A80001" w:rsidRDefault="00A80001" w:rsidP="00A80001">
      <w:pPr>
        <w:jc w:val="center"/>
        <w:rPr>
          <w:b/>
          <w:sz w:val="28"/>
          <w:szCs w:val="28"/>
        </w:rPr>
      </w:pPr>
    </w:p>
    <w:p w14:paraId="01E78833" w14:textId="77777777" w:rsidR="00A80001" w:rsidRDefault="00A80001" w:rsidP="00A80001">
      <w:pPr>
        <w:jc w:val="center"/>
        <w:rPr>
          <w:b/>
          <w:sz w:val="28"/>
          <w:szCs w:val="28"/>
        </w:rPr>
      </w:pPr>
    </w:p>
    <w:p w14:paraId="5D762F3E" w14:textId="77777777" w:rsidR="00A80001" w:rsidRDefault="00A80001" w:rsidP="00A80001">
      <w:pPr>
        <w:jc w:val="center"/>
        <w:rPr>
          <w:b/>
          <w:sz w:val="28"/>
          <w:szCs w:val="28"/>
        </w:rPr>
      </w:pPr>
    </w:p>
    <w:p w14:paraId="709C89B4" w14:textId="77777777" w:rsidR="00A80001" w:rsidRDefault="00A80001" w:rsidP="00A80001">
      <w:pPr>
        <w:jc w:val="center"/>
        <w:rPr>
          <w:b/>
          <w:sz w:val="28"/>
          <w:szCs w:val="28"/>
        </w:rPr>
      </w:pPr>
    </w:p>
    <w:p w14:paraId="174A65F8" w14:textId="77777777" w:rsidR="00A80001" w:rsidRDefault="00A80001" w:rsidP="00A80001">
      <w:pPr>
        <w:jc w:val="center"/>
        <w:rPr>
          <w:b/>
          <w:sz w:val="28"/>
          <w:szCs w:val="28"/>
        </w:rPr>
      </w:pPr>
    </w:p>
    <w:p w14:paraId="77F93B50" w14:textId="77777777" w:rsidR="00A80001" w:rsidRDefault="00A80001" w:rsidP="00A80001">
      <w:pPr>
        <w:jc w:val="center"/>
        <w:rPr>
          <w:b/>
          <w:sz w:val="28"/>
          <w:szCs w:val="28"/>
        </w:rPr>
      </w:pPr>
    </w:p>
    <w:p w14:paraId="62980B9F" w14:textId="77777777" w:rsidR="00A80001" w:rsidRDefault="00A80001" w:rsidP="00A80001">
      <w:pPr>
        <w:jc w:val="center"/>
        <w:rPr>
          <w:b/>
          <w:sz w:val="28"/>
          <w:szCs w:val="28"/>
        </w:rPr>
      </w:pPr>
    </w:p>
    <w:p w14:paraId="16119D44" w14:textId="2F657721" w:rsidR="00E50409" w:rsidRPr="00E50409" w:rsidRDefault="00E50409" w:rsidP="00A80001">
      <w:pPr>
        <w:jc w:val="center"/>
        <w:rPr>
          <w:rFonts w:eastAsia="Arial"/>
          <w:b/>
          <w:sz w:val="28"/>
          <w:szCs w:val="28"/>
        </w:rPr>
      </w:pPr>
      <w:r w:rsidRPr="00E50409">
        <w:rPr>
          <w:b/>
          <w:sz w:val="28"/>
          <w:szCs w:val="28"/>
        </w:rPr>
        <w:t xml:space="preserve">О проекте решения Думы городского округа Тольятти </w:t>
      </w:r>
      <w:r w:rsidRPr="00E50409">
        <w:rPr>
          <w:b/>
          <w:sz w:val="28"/>
          <w:szCs w:val="28"/>
        </w:rPr>
        <w:br/>
        <w:t>«О внесении изменений в Устав городского округа Тольятти»</w:t>
      </w:r>
    </w:p>
    <w:p w14:paraId="3CCAF113" w14:textId="77777777" w:rsidR="00E50409" w:rsidRPr="00E50409" w:rsidRDefault="00E50409" w:rsidP="00A8000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508F48A8" w14:textId="77777777" w:rsidR="00E50409" w:rsidRPr="00E50409" w:rsidRDefault="00E50409" w:rsidP="00A800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3E33E4F" w14:textId="77777777" w:rsidR="00E50409" w:rsidRPr="00E50409" w:rsidRDefault="00E50409" w:rsidP="00A800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FDA180A" w14:textId="77777777" w:rsidR="00E50409" w:rsidRPr="00E50409" w:rsidRDefault="00E50409" w:rsidP="00A80001">
      <w:pPr>
        <w:ind w:firstLine="709"/>
        <w:jc w:val="both"/>
        <w:rPr>
          <w:sz w:val="28"/>
          <w:szCs w:val="28"/>
        </w:rPr>
      </w:pPr>
      <w:r w:rsidRPr="00E50409">
        <w:rPr>
          <w:sz w:val="28"/>
          <w:szCs w:val="28"/>
        </w:rPr>
        <w:t xml:space="preserve">Рассмотрев проект решения Думы городского округа Тольятти </w:t>
      </w:r>
      <w:r w:rsidRPr="00E50409">
        <w:rPr>
          <w:sz w:val="28"/>
          <w:szCs w:val="28"/>
        </w:rPr>
        <w:br/>
        <w:t>«О внесении изменений в Устав городского округа Тольятти», в соответствии с Федеральным законом от 06.10.2003 № 131-ФЗ «Об общих принципах организации местного самоуправления в Российской Федерации», руководствуясь Уставом городского округа Тольятти, Дума</w:t>
      </w:r>
    </w:p>
    <w:p w14:paraId="4CD93271" w14:textId="77777777" w:rsidR="00E50409" w:rsidRPr="00A80001" w:rsidRDefault="00E50409" w:rsidP="00A80001">
      <w:pPr>
        <w:ind w:firstLine="709"/>
        <w:jc w:val="both"/>
        <w:rPr>
          <w:rFonts w:eastAsia="Calibri"/>
          <w:lang w:eastAsia="en-US"/>
        </w:rPr>
      </w:pPr>
    </w:p>
    <w:p w14:paraId="4370E7BA" w14:textId="77777777" w:rsidR="00E50409" w:rsidRPr="00E50409" w:rsidRDefault="00E50409" w:rsidP="00A80001">
      <w:pPr>
        <w:jc w:val="center"/>
        <w:rPr>
          <w:sz w:val="28"/>
          <w:szCs w:val="28"/>
        </w:rPr>
      </w:pPr>
      <w:r w:rsidRPr="00E50409">
        <w:rPr>
          <w:sz w:val="28"/>
          <w:szCs w:val="28"/>
        </w:rPr>
        <w:t>РЕШИЛА:</w:t>
      </w:r>
    </w:p>
    <w:p w14:paraId="5D7699C5" w14:textId="77777777" w:rsidR="00E50409" w:rsidRPr="00A80001" w:rsidRDefault="00E50409" w:rsidP="00A80001">
      <w:pPr>
        <w:jc w:val="center"/>
      </w:pPr>
    </w:p>
    <w:p w14:paraId="29F5F42F" w14:textId="77777777" w:rsidR="00E50409" w:rsidRPr="00E50409" w:rsidRDefault="00E50409" w:rsidP="00A80001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50409">
        <w:rPr>
          <w:sz w:val="28"/>
          <w:szCs w:val="28"/>
        </w:rPr>
        <w:t>Направить главе городского округа Тольятти для официального опубликования в газете «Городские ведомости» проект решения Думы городского округа Тольятти «О внесении изменений в Устав городского округа Тольятти» согласно приложению.</w:t>
      </w:r>
    </w:p>
    <w:p w14:paraId="5BA56BD7" w14:textId="77777777" w:rsidR="00E50409" w:rsidRPr="00E50409" w:rsidRDefault="00E50409" w:rsidP="00A80001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50409">
        <w:rPr>
          <w:sz w:val="28"/>
          <w:szCs w:val="28"/>
        </w:rPr>
        <w:t>Настоящее решение вступает в силу с момента его подписания.</w:t>
      </w:r>
    </w:p>
    <w:p w14:paraId="7426FCDB" w14:textId="77777777" w:rsidR="00E50409" w:rsidRPr="00E50409" w:rsidRDefault="00E50409" w:rsidP="00A80001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50409">
        <w:rPr>
          <w:sz w:val="28"/>
          <w:szCs w:val="28"/>
        </w:rPr>
        <w:t xml:space="preserve">Контроль за выполнением настоящего решения возложить на постоянную комиссию по местному самоуправлению и взаимодействию с общественными </w:t>
      </w:r>
      <w:r>
        <w:rPr>
          <w:sz w:val="28"/>
          <w:szCs w:val="28"/>
        </w:rPr>
        <w:t>и некоммерческими организациями.</w:t>
      </w:r>
    </w:p>
    <w:p w14:paraId="16BF5107" w14:textId="77777777" w:rsidR="00E50409" w:rsidRPr="00E50409" w:rsidRDefault="00E50409" w:rsidP="00A80001">
      <w:pPr>
        <w:pStyle w:val="a3"/>
        <w:ind w:firstLine="709"/>
        <w:jc w:val="both"/>
        <w:rPr>
          <w:rFonts w:eastAsia="Arial"/>
          <w:sz w:val="28"/>
          <w:szCs w:val="28"/>
        </w:rPr>
      </w:pPr>
    </w:p>
    <w:p w14:paraId="44942992" w14:textId="77777777" w:rsidR="00E50409" w:rsidRPr="00E50409" w:rsidRDefault="00E50409" w:rsidP="00A80001">
      <w:pPr>
        <w:widowControl w:val="0"/>
        <w:ind w:firstLine="709"/>
        <w:rPr>
          <w:rFonts w:eastAsia="Arial"/>
          <w:sz w:val="28"/>
          <w:szCs w:val="28"/>
        </w:rPr>
      </w:pPr>
    </w:p>
    <w:p w14:paraId="030BB071" w14:textId="77777777" w:rsidR="00E50409" w:rsidRPr="00E50409" w:rsidRDefault="00E50409" w:rsidP="00A80001">
      <w:pPr>
        <w:widowControl w:val="0"/>
        <w:ind w:firstLine="709"/>
        <w:rPr>
          <w:rFonts w:eastAsia="Arial"/>
          <w:sz w:val="28"/>
          <w:szCs w:val="28"/>
        </w:rPr>
      </w:pPr>
    </w:p>
    <w:p w14:paraId="727C8FD4" w14:textId="77777777" w:rsidR="00E50409" w:rsidRPr="00E50409" w:rsidRDefault="00E50409" w:rsidP="00A80001">
      <w:pPr>
        <w:widowControl w:val="0"/>
        <w:rPr>
          <w:rFonts w:eastAsia="Arial"/>
          <w:sz w:val="28"/>
          <w:szCs w:val="28"/>
        </w:rPr>
      </w:pPr>
      <w:r w:rsidRPr="00E50409">
        <w:rPr>
          <w:rFonts w:eastAsia="Arial"/>
          <w:sz w:val="28"/>
          <w:szCs w:val="28"/>
        </w:rPr>
        <w:t>Председатель Думы</w:t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  <w:t xml:space="preserve">                              </w:t>
      </w:r>
      <w:proofErr w:type="spellStart"/>
      <w:r>
        <w:rPr>
          <w:rFonts w:eastAsia="Arial"/>
          <w:sz w:val="28"/>
          <w:szCs w:val="28"/>
        </w:rPr>
        <w:t>С.Ю.Рузанов</w:t>
      </w:r>
      <w:proofErr w:type="spellEnd"/>
    </w:p>
    <w:p w14:paraId="2FA69B60" w14:textId="77777777" w:rsidR="00E50409" w:rsidRPr="00E50409" w:rsidRDefault="00E50409" w:rsidP="00A80001">
      <w:pPr>
        <w:ind w:firstLine="709"/>
        <w:jc w:val="center"/>
        <w:rPr>
          <w:b/>
          <w:sz w:val="28"/>
          <w:szCs w:val="28"/>
        </w:rPr>
      </w:pPr>
    </w:p>
    <w:p w14:paraId="25A376E3" w14:textId="77777777" w:rsidR="00E50409" w:rsidRPr="00E50409" w:rsidRDefault="00E50409" w:rsidP="00A80001">
      <w:pPr>
        <w:ind w:firstLine="709"/>
        <w:jc w:val="center"/>
        <w:rPr>
          <w:sz w:val="28"/>
          <w:szCs w:val="28"/>
        </w:rPr>
      </w:pPr>
    </w:p>
    <w:p w14:paraId="0B14A11C" w14:textId="77777777" w:rsidR="00E50409" w:rsidRPr="00E50409" w:rsidRDefault="00E50409" w:rsidP="00A80001">
      <w:pPr>
        <w:rPr>
          <w:sz w:val="28"/>
          <w:szCs w:val="28"/>
        </w:rPr>
      </w:pPr>
    </w:p>
    <w:p w14:paraId="31755CF4" w14:textId="77777777" w:rsidR="00E50409" w:rsidRPr="00E50409" w:rsidRDefault="00E50409" w:rsidP="00A80001">
      <w:pPr>
        <w:tabs>
          <w:tab w:val="left" w:pos="709"/>
        </w:tabs>
        <w:jc w:val="center"/>
        <w:rPr>
          <w:sz w:val="28"/>
          <w:szCs w:val="28"/>
        </w:rPr>
      </w:pPr>
    </w:p>
    <w:p w14:paraId="7E7BD5CD" w14:textId="77777777" w:rsidR="00E50409" w:rsidRPr="00E50409" w:rsidRDefault="00E50409" w:rsidP="00A80001">
      <w:pPr>
        <w:tabs>
          <w:tab w:val="left" w:pos="709"/>
        </w:tabs>
        <w:jc w:val="center"/>
        <w:rPr>
          <w:sz w:val="28"/>
          <w:szCs w:val="28"/>
        </w:rPr>
      </w:pPr>
    </w:p>
    <w:p w14:paraId="6FC61F84" w14:textId="77777777" w:rsidR="00E50409" w:rsidRPr="00E50409" w:rsidRDefault="00E50409" w:rsidP="00A80001">
      <w:pPr>
        <w:tabs>
          <w:tab w:val="left" w:pos="709"/>
        </w:tabs>
        <w:jc w:val="center"/>
        <w:rPr>
          <w:sz w:val="28"/>
          <w:szCs w:val="28"/>
        </w:rPr>
      </w:pPr>
    </w:p>
    <w:p w14:paraId="1EB40982" w14:textId="77777777" w:rsidR="00E50409" w:rsidRPr="00E50409" w:rsidRDefault="00E50409" w:rsidP="00A80001">
      <w:pPr>
        <w:tabs>
          <w:tab w:val="left" w:pos="709"/>
        </w:tabs>
        <w:jc w:val="center"/>
        <w:rPr>
          <w:sz w:val="28"/>
          <w:szCs w:val="28"/>
        </w:rPr>
      </w:pPr>
    </w:p>
    <w:p w14:paraId="7BDD921F" w14:textId="77777777" w:rsidR="00E50409" w:rsidRPr="00E50409" w:rsidRDefault="00E50409" w:rsidP="00A80001">
      <w:pPr>
        <w:tabs>
          <w:tab w:val="left" w:pos="709"/>
        </w:tabs>
        <w:jc w:val="center"/>
        <w:rPr>
          <w:sz w:val="28"/>
          <w:szCs w:val="28"/>
        </w:rPr>
      </w:pPr>
    </w:p>
    <w:p w14:paraId="7E3B9D8D" w14:textId="77777777" w:rsidR="00E50409" w:rsidRPr="00E50409" w:rsidRDefault="00E50409" w:rsidP="00A80001">
      <w:pPr>
        <w:tabs>
          <w:tab w:val="left" w:pos="709"/>
        </w:tabs>
        <w:jc w:val="center"/>
        <w:rPr>
          <w:sz w:val="28"/>
          <w:szCs w:val="28"/>
        </w:rPr>
      </w:pPr>
    </w:p>
    <w:p w14:paraId="194C4D53" w14:textId="77777777" w:rsidR="00E50409" w:rsidRPr="00A80001" w:rsidRDefault="00E50409" w:rsidP="00A80001">
      <w:pPr>
        <w:tabs>
          <w:tab w:val="left" w:pos="709"/>
        </w:tabs>
        <w:ind w:left="7088"/>
        <w:jc w:val="center"/>
      </w:pPr>
      <w:r w:rsidRPr="00A80001">
        <w:lastRenderedPageBreak/>
        <w:t>Приложение</w:t>
      </w:r>
    </w:p>
    <w:p w14:paraId="1F3F1D88" w14:textId="77777777" w:rsidR="00E50409" w:rsidRPr="00A80001" w:rsidRDefault="00E50409" w:rsidP="00A80001">
      <w:pPr>
        <w:ind w:left="7088"/>
        <w:jc w:val="center"/>
      </w:pPr>
      <w:r w:rsidRPr="00A80001">
        <w:t>к решению Думы</w:t>
      </w:r>
    </w:p>
    <w:p w14:paraId="535C9C9B" w14:textId="77777777" w:rsidR="00E50409" w:rsidRPr="00A80001" w:rsidRDefault="00E50409" w:rsidP="00A80001">
      <w:pPr>
        <w:tabs>
          <w:tab w:val="left" w:pos="709"/>
        </w:tabs>
        <w:ind w:left="7088"/>
        <w:jc w:val="center"/>
      </w:pPr>
      <w:r w:rsidRPr="00A80001">
        <w:t>от ________№ _____</w:t>
      </w:r>
    </w:p>
    <w:p w14:paraId="22F0DAF9" w14:textId="77777777" w:rsidR="00E50409" w:rsidRPr="00E50409" w:rsidRDefault="00E50409" w:rsidP="00A80001">
      <w:pPr>
        <w:rPr>
          <w:b/>
          <w:sz w:val="28"/>
          <w:szCs w:val="28"/>
        </w:rPr>
      </w:pPr>
    </w:p>
    <w:p w14:paraId="0D0D552E" w14:textId="77777777" w:rsidR="00E50409" w:rsidRPr="00E50409" w:rsidRDefault="00E50409" w:rsidP="00A80001">
      <w:pPr>
        <w:rPr>
          <w:b/>
          <w:sz w:val="28"/>
          <w:szCs w:val="28"/>
        </w:rPr>
      </w:pPr>
    </w:p>
    <w:p w14:paraId="53898D91" w14:textId="77777777" w:rsidR="00E50409" w:rsidRPr="00E50409" w:rsidRDefault="00E50409" w:rsidP="00A80001">
      <w:pPr>
        <w:rPr>
          <w:b/>
          <w:sz w:val="28"/>
          <w:szCs w:val="28"/>
        </w:rPr>
      </w:pPr>
    </w:p>
    <w:p w14:paraId="5F08D4EE" w14:textId="77777777" w:rsidR="00E50409" w:rsidRPr="00E50409" w:rsidRDefault="00E50409" w:rsidP="00A80001">
      <w:pPr>
        <w:jc w:val="center"/>
        <w:rPr>
          <w:sz w:val="28"/>
          <w:szCs w:val="28"/>
        </w:rPr>
      </w:pPr>
      <w:r w:rsidRPr="00E50409">
        <w:rPr>
          <w:sz w:val="28"/>
          <w:szCs w:val="28"/>
        </w:rPr>
        <w:t>ПРОЕКТ РЕШЕНИЯ ДУМЫ ГОРОДСКОГО ОКРУГА ТОЛЬЯТТИ</w:t>
      </w:r>
    </w:p>
    <w:p w14:paraId="70DDA5D2" w14:textId="77777777" w:rsidR="00E50409" w:rsidRPr="00E50409" w:rsidRDefault="00E50409" w:rsidP="00A80001">
      <w:pPr>
        <w:rPr>
          <w:b/>
          <w:sz w:val="28"/>
          <w:szCs w:val="28"/>
        </w:rPr>
      </w:pPr>
    </w:p>
    <w:p w14:paraId="022F50B2" w14:textId="77777777" w:rsidR="00E50409" w:rsidRPr="00E50409" w:rsidRDefault="00E50409" w:rsidP="00A80001">
      <w:pPr>
        <w:rPr>
          <w:b/>
          <w:sz w:val="28"/>
          <w:szCs w:val="28"/>
        </w:rPr>
      </w:pPr>
    </w:p>
    <w:p w14:paraId="6C376340" w14:textId="77777777" w:rsidR="00E50409" w:rsidRPr="00E50409" w:rsidRDefault="00E50409" w:rsidP="00A80001">
      <w:pPr>
        <w:rPr>
          <w:b/>
          <w:sz w:val="28"/>
          <w:szCs w:val="28"/>
        </w:rPr>
      </w:pPr>
    </w:p>
    <w:p w14:paraId="23E77D00" w14:textId="77777777" w:rsidR="00E50409" w:rsidRPr="0091712B" w:rsidRDefault="00E50409" w:rsidP="00A80001">
      <w:pPr>
        <w:jc w:val="center"/>
        <w:rPr>
          <w:b/>
          <w:sz w:val="28"/>
          <w:szCs w:val="28"/>
        </w:rPr>
      </w:pPr>
      <w:r w:rsidRPr="0091712B">
        <w:rPr>
          <w:b/>
          <w:sz w:val="28"/>
          <w:szCs w:val="28"/>
        </w:rPr>
        <w:t>О внесении изменений в Устав</w:t>
      </w:r>
    </w:p>
    <w:p w14:paraId="02B31F07" w14:textId="77777777" w:rsidR="00E50409" w:rsidRPr="0091712B" w:rsidRDefault="00E50409" w:rsidP="00A80001">
      <w:pPr>
        <w:tabs>
          <w:tab w:val="left" w:pos="709"/>
        </w:tabs>
        <w:jc w:val="center"/>
        <w:rPr>
          <w:b/>
          <w:sz w:val="28"/>
          <w:szCs w:val="28"/>
        </w:rPr>
      </w:pPr>
      <w:r w:rsidRPr="0091712B">
        <w:rPr>
          <w:b/>
          <w:sz w:val="28"/>
          <w:szCs w:val="28"/>
        </w:rPr>
        <w:t>городского округа Тольятти</w:t>
      </w:r>
    </w:p>
    <w:p w14:paraId="2CBA0199" w14:textId="37648D97" w:rsidR="00E50409" w:rsidRDefault="00E50409" w:rsidP="00A80001">
      <w:pPr>
        <w:jc w:val="both"/>
        <w:rPr>
          <w:sz w:val="28"/>
          <w:szCs w:val="28"/>
        </w:rPr>
      </w:pPr>
    </w:p>
    <w:p w14:paraId="2798B69E" w14:textId="77777777" w:rsidR="00A80001" w:rsidRPr="0091712B" w:rsidRDefault="00A80001" w:rsidP="00A80001">
      <w:pPr>
        <w:jc w:val="both"/>
        <w:rPr>
          <w:sz w:val="28"/>
          <w:szCs w:val="28"/>
        </w:rPr>
      </w:pPr>
    </w:p>
    <w:p w14:paraId="76DC0AF2" w14:textId="77777777" w:rsidR="00E50409" w:rsidRPr="0091712B" w:rsidRDefault="00E50409" w:rsidP="00A80001">
      <w:pPr>
        <w:ind w:firstLine="709"/>
        <w:jc w:val="both"/>
        <w:rPr>
          <w:sz w:val="28"/>
          <w:szCs w:val="28"/>
        </w:rPr>
      </w:pPr>
      <w:r w:rsidRPr="0091712B">
        <w:rPr>
          <w:sz w:val="28"/>
          <w:szCs w:val="28"/>
        </w:rPr>
        <w:t>Рассмотрев изменения в Устав городского округа Тольятти, принятый постановлением Тольяттинской городской Думы от 30.05.2005 № 155, Дума</w:t>
      </w:r>
    </w:p>
    <w:p w14:paraId="729CD7E1" w14:textId="77777777" w:rsidR="00E50409" w:rsidRPr="00A80001" w:rsidRDefault="00E50409" w:rsidP="00A80001">
      <w:pPr>
        <w:ind w:firstLine="709"/>
        <w:jc w:val="center"/>
      </w:pPr>
    </w:p>
    <w:p w14:paraId="0612B739" w14:textId="77777777" w:rsidR="00E50409" w:rsidRPr="0091712B" w:rsidRDefault="00E50409" w:rsidP="00A80001">
      <w:pPr>
        <w:jc w:val="center"/>
        <w:rPr>
          <w:sz w:val="28"/>
          <w:szCs w:val="28"/>
        </w:rPr>
      </w:pPr>
      <w:r w:rsidRPr="0091712B">
        <w:rPr>
          <w:sz w:val="28"/>
          <w:szCs w:val="28"/>
        </w:rPr>
        <w:t>РЕШИЛА:</w:t>
      </w:r>
    </w:p>
    <w:p w14:paraId="170BA927" w14:textId="77777777" w:rsidR="00E50409" w:rsidRPr="00A80001" w:rsidRDefault="00E50409" w:rsidP="00A80001">
      <w:pPr>
        <w:tabs>
          <w:tab w:val="left" w:pos="709"/>
        </w:tabs>
        <w:ind w:firstLine="709"/>
        <w:jc w:val="center"/>
      </w:pPr>
    </w:p>
    <w:p w14:paraId="3564ED6C" w14:textId="77777777" w:rsidR="00E50409" w:rsidRPr="0091712B" w:rsidRDefault="00E50409" w:rsidP="00A80001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color w:val="000000"/>
          <w:lang w:bidi="ru-RU"/>
        </w:rPr>
      </w:pPr>
      <w:r w:rsidRPr="0091712B">
        <w:rPr>
          <w:color w:val="000000"/>
          <w:lang w:bidi="ru-RU"/>
        </w:rPr>
        <w:t>Внести в Устав городского округа Тольятти, принятый постановлением Тольяттинской городской Думы от 30.05.2005 № 155</w:t>
      </w:r>
      <w:r w:rsidRPr="0091712B">
        <w:rPr>
          <w:color w:val="000000"/>
          <w:lang w:bidi="ru-RU"/>
        </w:rPr>
        <w:br/>
        <w:t xml:space="preserve">(газета «Городские ведомости», 2005, 11 августа, 2 сентября, 15 ноября;  2006, 14 марта; 2008, 15 января, 22 марта, 20 сентября; 2010, 14 января, </w:t>
      </w:r>
      <w:r w:rsidRPr="0091712B">
        <w:rPr>
          <w:color w:val="000000"/>
          <w:lang w:bidi="ru-RU"/>
        </w:rPr>
        <w:br/>
        <w:t xml:space="preserve">18 марта; 2011, 23 апреля, 24 ноября; 2013, 24 мая, 12 июля; 2014, 21 января; 2015, 6 марта, 10 июля; 2016, 1 апреля; 2017, 25 апреля, 3 ноября; 2018, </w:t>
      </w:r>
      <w:r w:rsidRPr="0091712B">
        <w:rPr>
          <w:color w:val="000000"/>
          <w:lang w:bidi="ru-RU"/>
        </w:rPr>
        <w:br/>
        <w:t>19 января, 4 мая, 14 декабря; 2019, 29 января, 28 мая, 10 декабря; 2020,          15 декабря; 2021, 12 января, 9 июля, 17 декабря; 2022, 5 июля</w:t>
      </w:r>
      <w:r w:rsidR="00B50286" w:rsidRPr="0091712B">
        <w:rPr>
          <w:color w:val="000000"/>
          <w:lang w:bidi="ru-RU"/>
        </w:rPr>
        <w:t>; 2024, 23 января</w:t>
      </w:r>
      <w:r w:rsidRPr="0091712B">
        <w:rPr>
          <w:color w:val="000000"/>
          <w:lang w:bidi="ru-RU"/>
        </w:rPr>
        <w:t>),</w:t>
      </w:r>
      <w:r w:rsidRPr="0091712B">
        <w:rPr>
          <w:b/>
          <w:color w:val="000000"/>
          <w:lang w:bidi="ru-RU"/>
        </w:rPr>
        <w:t xml:space="preserve"> </w:t>
      </w:r>
      <w:r w:rsidR="00A50004" w:rsidRPr="0091712B">
        <w:rPr>
          <w:color w:val="000000"/>
          <w:lang w:bidi="ru-RU"/>
        </w:rPr>
        <w:t>следующие изменения:</w:t>
      </w:r>
    </w:p>
    <w:p w14:paraId="7BF5212C" w14:textId="28A2A04B" w:rsidR="003E677D" w:rsidRPr="00927794" w:rsidRDefault="003E677D" w:rsidP="00A8000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927794">
        <w:rPr>
          <w:rFonts w:eastAsiaTheme="minorHAnsi"/>
          <w:sz w:val="28"/>
          <w:szCs w:val="28"/>
          <w:lang w:eastAsia="en-US"/>
        </w:rPr>
        <w:t>в части 1 статьи 7:</w:t>
      </w:r>
    </w:p>
    <w:p w14:paraId="06068621" w14:textId="77777777" w:rsidR="00A50004" w:rsidRPr="00927794" w:rsidRDefault="003E677D" w:rsidP="00A80001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27794">
        <w:rPr>
          <w:color w:val="000000"/>
          <w:sz w:val="28"/>
          <w:szCs w:val="28"/>
          <w:lang w:bidi="ru-RU"/>
        </w:rPr>
        <w:t xml:space="preserve">- </w:t>
      </w:r>
      <w:r w:rsidR="00A50004" w:rsidRPr="00927794">
        <w:rPr>
          <w:color w:val="000000"/>
          <w:sz w:val="28"/>
          <w:szCs w:val="28"/>
          <w:lang w:bidi="ru-RU"/>
        </w:rPr>
        <w:t>пункт 11 дополнить словами «</w:t>
      </w:r>
      <w:r w:rsidR="00A50004" w:rsidRPr="00927794">
        <w:rPr>
          <w:rFonts w:eastAsiaTheme="minorHAnsi"/>
          <w:sz w:val="28"/>
          <w:szCs w:val="28"/>
          <w:lang w:eastAsia="en-US"/>
        </w:rPr>
        <w:t xml:space="preserve">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округа»; </w:t>
      </w:r>
    </w:p>
    <w:p w14:paraId="43545E41" w14:textId="77777777" w:rsidR="00BF1114" w:rsidRPr="0091712B" w:rsidRDefault="003E677D" w:rsidP="00A80001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1712B">
        <w:rPr>
          <w:rFonts w:eastAsiaTheme="minorHAnsi"/>
          <w:sz w:val="28"/>
          <w:szCs w:val="28"/>
          <w:lang w:eastAsia="en-US"/>
        </w:rPr>
        <w:t>- пункт 35 дополнить словами «, а также правил использования водных объектов для рекреационных целей»;</w:t>
      </w:r>
    </w:p>
    <w:p w14:paraId="16B0BB48" w14:textId="77777777" w:rsidR="002142DD" w:rsidRPr="0091712B" w:rsidRDefault="009206FA" w:rsidP="00A8000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1712B">
        <w:rPr>
          <w:rFonts w:eastAsiaTheme="minorHAnsi"/>
          <w:sz w:val="28"/>
          <w:szCs w:val="28"/>
          <w:lang w:eastAsia="en-US"/>
        </w:rPr>
        <w:t>часть 1 статьи 43 дополнить пунктом 12 следующего содержания:</w:t>
      </w:r>
      <w:r w:rsidR="002142DD" w:rsidRPr="0091712B">
        <w:rPr>
          <w:rFonts w:eastAsiaTheme="minorHAnsi"/>
          <w:sz w:val="28"/>
          <w:szCs w:val="28"/>
          <w:lang w:eastAsia="en-US"/>
        </w:rPr>
        <w:t xml:space="preserve">      </w:t>
      </w:r>
    </w:p>
    <w:p w14:paraId="150D8091" w14:textId="41BF2D71" w:rsidR="00BF1114" w:rsidRPr="0091712B" w:rsidRDefault="009206FA" w:rsidP="00A8000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712B">
        <w:rPr>
          <w:rFonts w:eastAsiaTheme="minorHAnsi"/>
          <w:sz w:val="28"/>
          <w:szCs w:val="28"/>
          <w:lang w:eastAsia="en-US"/>
        </w:rPr>
        <w:t>«12) сообщать в письменной форме представителю нанимателя (работодателю) о ставших ему известными изменениях сведений, содержащихся в анкете, предусмотренной статьей 15.2 Федерального закона «О муниципальной службе в Российской Федерации», за исключением сведений, изменение которых произошло по решению представителя нанимателя (работодателя).</w:t>
      </w:r>
      <w:r w:rsidR="00FB3B92" w:rsidRPr="0091712B">
        <w:rPr>
          <w:rFonts w:eastAsiaTheme="minorHAnsi"/>
          <w:sz w:val="28"/>
          <w:szCs w:val="28"/>
          <w:lang w:eastAsia="en-US"/>
        </w:rPr>
        <w:t>»;</w:t>
      </w:r>
    </w:p>
    <w:p w14:paraId="4209F21F" w14:textId="77777777" w:rsidR="008D0E84" w:rsidRPr="0091712B" w:rsidRDefault="000B7EA5" w:rsidP="00A8000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hyperlink r:id="rId6" w:history="1">
        <w:r w:rsidR="002142DD" w:rsidRPr="0091712B">
          <w:rPr>
            <w:rFonts w:eastAsiaTheme="minorHAnsi"/>
            <w:sz w:val="28"/>
            <w:szCs w:val="28"/>
            <w:lang w:eastAsia="en-US"/>
          </w:rPr>
          <w:t xml:space="preserve">пункт 8 части 1 статьи </w:t>
        </w:r>
      </w:hyperlink>
      <w:r w:rsidR="002142DD" w:rsidRPr="0091712B">
        <w:rPr>
          <w:rFonts w:eastAsiaTheme="minorHAnsi"/>
          <w:sz w:val="28"/>
          <w:szCs w:val="28"/>
          <w:lang w:eastAsia="en-US"/>
        </w:rPr>
        <w:t>44 изложить в следующей редакции:</w:t>
      </w:r>
    </w:p>
    <w:p w14:paraId="129A78FD" w14:textId="77777777" w:rsidR="002142DD" w:rsidRDefault="002142DD" w:rsidP="00A80001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1712B">
        <w:rPr>
          <w:rFonts w:eastAsiaTheme="minorHAnsi"/>
          <w:sz w:val="28"/>
          <w:szCs w:val="28"/>
          <w:lang w:eastAsia="en-US"/>
        </w:rPr>
        <w:t xml:space="preserve">«8) представления при поступлении на муниципальную службу и (или) в период ее прохождения подложных документов и (или) заведомо ложных </w:t>
      </w:r>
      <w:r w:rsidRPr="0091712B">
        <w:rPr>
          <w:rFonts w:eastAsiaTheme="minorHAnsi"/>
          <w:sz w:val="28"/>
          <w:szCs w:val="28"/>
          <w:lang w:eastAsia="en-US"/>
        </w:rPr>
        <w:lastRenderedPageBreak/>
        <w:t>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</w:t>
      </w:r>
      <w:r w:rsidR="00576875">
        <w:rPr>
          <w:rFonts w:eastAsiaTheme="minorHAnsi"/>
          <w:sz w:val="28"/>
          <w:szCs w:val="28"/>
          <w:lang w:eastAsia="en-US"/>
        </w:rPr>
        <w:t>олжности муниципальной службы;»;</w:t>
      </w:r>
    </w:p>
    <w:p w14:paraId="4B2040B3" w14:textId="5E3F27BC" w:rsidR="00576875" w:rsidRPr="00576875" w:rsidRDefault="00576875" w:rsidP="00A800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27794">
        <w:rPr>
          <w:rFonts w:eastAsiaTheme="minorHAnsi"/>
          <w:sz w:val="28"/>
          <w:szCs w:val="28"/>
          <w:lang w:eastAsia="en-US"/>
        </w:rPr>
        <w:t>4) часть 2 статьи 72 после слов «субъектов Российской Федерации» дополнить словами «, федеральных территорий».</w:t>
      </w:r>
    </w:p>
    <w:p w14:paraId="2F5EF51C" w14:textId="77777777" w:rsidR="00295CF0" w:rsidRPr="00FA0553" w:rsidRDefault="00BD1FFD" w:rsidP="00A80001">
      <w:pPr>
        <w:pStyle w:val="20"/>
        <w:shd w:val="clear" w:color="auto" w:fill="auto"/>
        <w:tabs>
          <w:tab w:val="left" w:pos="709"/>
        </w:tabs>
        <w:spacing w:line="240" w:lineRule="auto"/>
        <w:ind w:firstLine="709"/>
        <w:rPr>
          <w:color w:val="000000"/>
          <w:lang w:bidi="ru-RU"/>
        </w:rPr>
      </w:pPr>
      <w:r>
        <w:rPr>
          <w:color w:val="000000"/>
          <w:lang w:bidi="ru-RU"/>
        </w:rPr>
        <w:t>2</w:t>
      </w:r>
      <w:r w:rsidR="00295CF0" w:rsidRPr="00FA0553">
        <w:rPr>
          <w:color w:val="000000"/>
          <w:lang w:bidi="ru-RU"/>
        </w:rPr>
        <w:t>. Главе городского округа Тольятти зарегистрировать изменения в Устав городского округа Тольятти в установленном законом порядке.</w:t>
      </w:r>
    </w:p>
    <w:p w14:paraId="68EE0418" w14:textId="76D227C8" w:rsidR="003D5927" w:rsidRDefault="00BD1FFD" w:rsidP="00A80001">
      <w:pPr>
        <w:widowControl w:val="0"/>
        <w:shd w:val="clear" w:color="auto" w:fill="FFFFFF"/>
        <w:tabs>
          <w:tab w:val="left" w:pos="1134"/>
          <w:tab w:val="left" w:pos="12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5CF0" w:rsidRPr="00FA0553">
        <w:rPr>
          <w:sz w:val="28"/>
          <w:szCs w:val="28"/>
        </w:rPr>
        <w:t>. Настоящее решение</w:t>
      </w:r>
      <w:r w:rsidR="003D5927">
        <w:rPr>
          <w:sz w:val="28"/>
          <w:szCs w:val="28"/>
        </w:rPr>
        <w:t xml:space="preserve">, за исключением абзаца второго подпункта </w:t>
      </w:r>
      <w:r w:rsidR="00A80001">
        <w:rPr>
          <w:sz w:val="28"/>
          <w:szCs w:val="28"/>
        </w:rPr>
        <w:br/>
      </w:r>
      <w:r w:rsidR="003D5927">
        <w:rPr>
          <w:sz w:val="28"/>
          <w:szCs w:val="28"/>
        </w:rPr>
        <w:t>1 пункта 1 настоящего решения,</w:t>
      </w:r>
      <w:r w:rsidR="00295CF0" w:rsidRPr="00FA0553">
        <w:rPr>
          <w:sz w:val="28"/>
          <w:szCs w:val="28"/>
        </w:rPr>
        <w:t xml:space="preserve"> вступает в силу после дня его официа</w:t>
      </w:r>
      <w:r>
        <w:rPr>
          <w:sz w:val="28"/>
          <w:szCs w:val="28"/>
        </w:rPr>
        <w:t>льного опубликования</w:t>
      </w:r>
      <w:r w:rsidR="003D5927">
        <w:rPr>
          <w:sz w:val="28"/>
          <w:szCs w:val="28"/>
        </w:rPr>
        <w:t>.</w:t>
      </w:r>
    </w:p>
    <w:p w14:paraId="0E1FED28" w14:textId="77777777" w:rsidR="003D5927" w:rsidRDefault="003D5927" w:rsidP="00A80001">
      <w:pPr>
        <w:widowControl w:val="0"/>
        <w:shd w:val="clear" w:color="auto" w:fill="FFFFFF"/>
        <w:tabs>
          <w:tab w:val="left" w:pos="1134"/>
          <w:tab w:val="left" w:pos="12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второй подпункта 1 пункта 1 настоящего решения</w:t>
      </w:r>
      <w:r w:rsidR="004F702A">
        <w:rPr>
          <w:sz w:val="28"/>
          <w:szCs w:val="28"/>
        </w:rPr>
        <w:t xml:space="preserve"> вступает в силу с 1 сентября 2024 года.</w:t>
      </w:r>
    </w:p>
    <w:p w14:paraId="79D9C23D" w14:textId="77777777" w:rsidR="00295CF0" w:rsidRPr="00FA0553" w:rsidRDefault="004F702A" w:rsidP="00A80001">
      <w:pPr>
        <w:pStyle w:val="20"/>
        <w:shd w:val="clear" w:color="auto" w:fill="auto"/>
        <w:tabs>
          <w:tab w:val="left" w:pos="709"/>
        </w:tabs>
        <w:spacing w:line="240" w:lineRule="auto"/>
        <w:ind w:firstLine="709"/>
        <w:rPr>
          <w:color w:val="000000"/>
          <w:lang w:bidi="ru-RU"/>
        </w:rPr>
      </w:pPr>
      <w:r>
        <w:rPr>
          <w:color w:val="000000"/>
          <w:lang w:bidi="ru-RU"/>
        </w:rPr>
        <w:t>4</w:t>
      </w:r>
      <w:r w:rsidR="00295CF0" w:rsidRPr="00FA0553">
        <w:rPr>
          <w:color w:val="000000"/>
          <w:lang w:bidi="ru-RU"/>
        </w:rPr>
        <w:t xml:space="preserve">. Контроль за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 </w:t>
      </w:r>
    </w:p>
    <w:p w14:paraId="31FD8C88" w14:textId="77777777" w:rsidR="00295CF0" w:rsidRPr="00FA0553" w:rsidRDefault="00295CF0" w:rsidP="00A80001">
      <w:pPr>
        <w:pStyle w:val="20"/>
        <w:shd w:val="clear" w:color="auto" w:fill="auto"/>
        <w:tabs>
          <w:tab w:val="left" w:pos="709"/>
        </w:tabs>
        <w:spacing w:line="240" w:lineRule="auto"/>
      </w:pPr>
    </w:p>
    <w:p w14:paraId="33D4D50D" w14:textId="77777777" w:rsidR="004F702A" w:rsidRPr="00FA0553" w:rsidRDefault="004F702A" w:rsidP="00A80001">
      <w:pPr>
        <w:pStyle w:val="20"/>
        <w:shd w:val="clear" w:color="auto" w:fill="auto"/>
        <w:tabs>
          <w:tab w:val="left" w:pos="709"/>
        </w:tabs>
        <w:spacing w:line="240" w:lineRule="auto"/>
      </w:pPr>
    </w:p>
    <w:p w14:paraId="06FE1A02" w14:textId="77777777" w:rsidR="00295CF0" w:rsidRPr="00A80001" w:rsidRDefault="00295CF0" w:rsidP="00A80001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  <w:r w:rsidRPr="00A80001">
        <w:rPr>
          <w:color w:val="000000"/>
          <w:lang w:eastAsia="en-US" w:bidi="ru-RU"/>
        </w:rPr>
        <w:t xml:space="preserve">Глава городского округа                                                                           </w:t>
      </w:r>
      <w:proofErr w:type="spellStart"/>
      <w:r w:rsidRPr="00A80001">
        <w:rPr>
          <w:color w:val="000000"/>
          <w:lang w:eastAsia="en-US" w:bidi="ru-RU"/>
        </w:rPr>
        <w:t>Н.А.Ренц</w:t>
      </w:r>
      <w:proofErr w:type="spellEnd"/>
    </w:p>
    <w:p w14:paraId="5D3880BD" w14:textId="77777777" w:rsidR="00295CF0" w:rsidRPr="00A80001" w:rsidRDefault="00295CF0" w:rsidP="00A80001">
      <w:pPr>
        <w:widowControl w:val="0"/>
        <w:tabs>
          <w:tab w:val="left" w:pos="7663"/>
        </w:tabs>
        <w:jc w:val="center"/>
        <w:rPr>
          <w:lang w:eastAsia="en-US"/>
        </w:rPr>
      </w:pPr>
    </w:p>
    <w:p w14:paraId="5BAFAD79" w14:textId="77777777" w:rsidR="00295CF0" w:rsidRPr="00A80001" w:rsidRDefault="00295CF0" w:rsidP="00A80001">
      <w:pPr>
        <w:widowControl w:val="0"/>
        <w:tabs>
          <w:tab w:val="left" w:pos="7663"/>
        </w:tabs>
        <w:jc w:val="center"/>
        <w:rPr>
          <w:lang w:eastAsia="en-US"/>
        </w:rPr>
      </w:pPr>
    </w:p>
    <w:p w14:paraId="7D9EDA7D" w14:textId="77777777" w:rsidR="00295CF0" w:rsidRPr="00A80001" w:rsidRDefault="00295CF0" w:rsidP="00A80001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  <w:r w:rsidRPr="00A80001">
        <w:rPr>
          <w:color w:val="000000"/>
          <w:lang w:eastAsia="en-US" w:bidi="ru-RU"/>
        </w:rPr>
        <w:t xml:space="preserve">Председатель Думы                                                                            </w:t>
      </w:r>
      <w:proofErr w:type="spellStart"/>
      <w:r w:rsidRPr="00A80001">
        <w:rPr>
          <w:color w:val="000000"/>
          <w:lang w:eastAsia="en-US" w:bidi="ru-RU"/>
        </w:rPr>
        <w:t>С.Ю.Рузанов</w:t>
      </w:r>
      <w:proofErr w:type="spellEnd"/>
    </w:p>
    <w:sectPr w:rsidR="00295CF0" w:rsidRPr="00A80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0256A"/>
    <w:multiLevelType w:val="hybridMultilevel"/>
    <w:tmpl w:val="9BE2BF7C"/>
    <w:lvl w:ilvl="0" w:tplc="DAFA65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265F93"/>
    <w:multiLevelType w:val="hybridMultilevel"/>
    <w:tmpl w:val="ACBE8F60"/>
    <w:lvl w:ilvl="0" w:tplc="89B08A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ADF5E4E"/>
    <w:multiLevelType w:val="hybridMultilevel"/>
    <w:tmpl w:val="24DC74C0"/>
    <w:lvl w:ilvl="0" w:tplc="88826308">
      <w:start w:val="1"/>
      <w:numFmt w:val="decimal"/>
      <w:lvlText w:val="%1)"/>
      <w:lvlJc w:val="left"/>
      <w:pPr>
        <w:ind w:left="1637" w:hanging="360"/>
      </w:pPr>
      <w:rPr>
        <w:rFonts w:eastAsia="Times New Roman"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4C22DA"/>
    <w:multiLevelType w:val="hybridMultilevel"/>
    <w:tmpl w:val="5978CF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86C0E73"/>
    <w:multiLevelType w:val="hybridMultilevel"/>
    <w:tmpl w:val="D8BE8748"/>
    <w:lvl w:ilvl="0" w:tplc="CB18CC08">
      <w:start w:val="1"/>
      <w:numFmt w:val="decimal"/>
      <w:lvlText w:val="%1."/>
      <w:lvlJc w:val="left"/>
      <w:pPr>
        <w:ind w:left="9169" w:hanging="1230"/>
      </w:pPr>
    </w:lvl>
    <w:lvl w:ilvl="1" w:tplc="04190019">
      <w:start w:val="1"/>
      <w:numFmt w:val="lowerLetter"/>
      <w:lvlText w:val="%2."/>
      <w:lvlJc w:val="left"/>
      <w:pPr>
        <w:ind w:left="9019" w:hanging="360"/>
      </w:pPr>
    </w:lvl>
    <w:lvl w:ilvl="2" w:tplc="0419001B">
      <w:start w:val="1"/>
      <w:numFmt w:val="lowerRoman"/>
      <w:lvlText w:val="%3."/>
      <w:lvlJc w:val="right"/>
      <w:pPr>
        <w:ind w:left="9739" w:hanging="180"/>
      </w:pPr>
    </w:lvl>
    <w:lvl w:ilvl="3" w:tplc="0419000F">
      <w:start w:val="1"/>
      <w:numFmt w:val="decimal"/>
      <w:lvlText w:val="%4."/>
      <w:lvlJc w:val="left"/>
      <w:pPr>
        <w:ind w:left="10459" w:hanging="360"/>
      </w:pPr>
    </w:lvl>
    <w:lvl w:ilvl="4" w:tplc="04190019">
      <w:start w:val="1"/>
      <w:numFmt w:val="lowerLetter"/>
      <w:lvlText w:val="%5."/>
      <w:lvlJc w:val="left"/>
      <w:pPr>
        <w:ind w:left="11179" w:hanging="360"/>
      </w:pPr>
    </w:lvl>
    <w:lvl w:ilvl="5" w:tplc="0419001B">
      <w:start w:val="1"/>
      <w:numFmt w:val="lowerRoman"/>
      <w:lvlText w:val="%6."/>
      <w:lvlJc w:val="right"/>
      <w:pPr>
        <w:ind w:left="11899" w:hanging="180"/>
      </w:pPr>
    </w:lvl>
    <w:lvl w:ilvl="6" w:tplc="0419000F">
      <w:start w:val="1"/>
      <w:numFmt w:val="decimal"/>
      <w:lvlText w:val="%7."/>
      <w:lvlJc w:val="left"/>
      <w:pPr>
        <w:ind w:left="12619" w:hanging="360"/>
      </w:pPr>
    </w:lvl>
    <w:lvl w:ilvl="7" w:tplc="04190019">
      <w:start w:val="1"/>
      <w:numFmt w:val="lowerLetter"/>
      <w:lvlText w:val="%8."/>
      <w:lvlJc w:val="left"/>
      <w:pPr>
        <w:ind w:left="13339" w:hanging="360"/>
      </w:pPr>
    </w:lvl>
    <w:lvl w:ilvl="8" w:tplc="0419001B">
      <w:start w:val="1"/>
      <w:numFmt w:val="lowerRoman"/>
      <w:lvlText w:val="%9."/>
      <w:lvlJc w:val="right"/>
      <w:pPr>
        <w:ind w:left="14059" w:hanging="180"/>
      </w:pPr>
    </w:lvl>
  </w:abstractNum>
  <w:abstractNum w:abstractNumId="5">
    <w:nsid w:val="7F681446"/>
    <w:multiLevelType w:val="hybridMultilevel"/>
    <w:tmpl w:val="CF2C645C"/>
    <w:lvl w:ilvl="0" w:tplc="E30243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409"/>
    <w:rsid w:val="000B7EA5"/>
    <w:rsid w:val="002142DD"/>
    <w:rsid w:val="00295CF0"/>
    <w:rsid w:val="002E5808"/>
    <w:rsid w:val="0038477D"/>
    <w:rsid w:val="003D5927"/>
    <w:rsid w:val="003E677D"/>
    <w:rsid w:val="004F702A"/>
    <w:rsid w:val="00523F9A"/>
    <w:rsid w:val="00576875"/>
    <w:rsid w:val="00671C37"/>
    <w:rsid w:val="008D0E84"/>
    <w:rsid w:val="0091712B"/>
    <w:rsid w:val="009206FA"/>
    <w:rsid w:val="00927794"/>
    <w:rsid w:val="00A50004"/>
    <w:rsid w:val="00A80001"/>
    <w:rsid w:val="00B44F76"/>
    <w:rsid w:val="00B50286"/>
    <w:rsid w:val="00BD1FFD"/>
    <w:rsid w:val="00BF1114"/>
    <w:rsid w:val="00E50409"/>
    <w:rsid w:val="00FB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4B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E5040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0409"/>
    <w:pPr>
      <w:widowControl w:val="0"/>
      <w:shd w:val="clear" w:color="auto" w:fill="FFFFFF"/>
      <w:spacing w:line="319" w:lineRule="exact"/>
      <w:jc w:val="both"/>
    </w:pPr>
    <w:rPr>
      <w:sz w:val="28"/>
      <w:szCs w:val="28"/>
      <w:lang w:eastAsia="en-US"/>
    </w:rPr>
  </w:style>
  <w:style w:type="paragraph" w:styleId="a4">
    <w:name w:val="List Paragraph"/>
    <w:basedOn w:val="a"/>
    <w:uiPriority w:val="34"/>
    <w:qFormat/>
    <w:rsid w:val="00E504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E5040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0409"/>
    <w:pPr>
      <w:widowControl w:val="0"/>
      <w:shd w:val="clear" w:color="auto" w:fill="FFFFFF"/>
      <w:spacing w:line="319" w:lineRule="exact"/>
      <w:jc w:val="both"/>
    </w:pPr>
    <w:rPr>
      <w:sz w:val="28"/>
      <w:szCs w:val="28"/>
      <w:lang w:eastAsia="en-US"/>
    </w:rPr>
  </w:style>
  <w:style w:type="paragraph" w:styleId="a4">
    <w:name w:val="List Paragraph"/>
    <w:basedOn w:val="a"/>
    <w:uiPriority w:val="34"/>
    <w:qFormat/>
    <w:rsid w:val="00E50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51778&amp;dst=1001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2</cp:revision>
  <dcterms:created xsi:type="dcterms:W3CDTF">2024-05-15T07:07:00Z</dcterms:created>
  <dcterms:modified xsi:type="dcterms:W3CDTF">2024-05-15T07:07:00Z</dcterms:modified>
</cp:coreProperties>
</file>